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C0408" w14:textId="6D829414" w:rsidR="008212E1" w:rsidRPr="00F95030" w:rsidRDefault="008212E1" w:rsidP="008212E1">
      <w:pPr>
        <w:jc w:val="center"/>
        <w:rPr>
          <w:rFonts w:asciiTheme="majorHAnsi" w:hAnsiTheme="majorHAnsi" w:cstheme="majorHAnsi"/>
          <w:sz w:val="28"/>
          <w:szCs w:val="28"/>
        </w:rPr>
      </w:pPr>
      <w:r w:rsidRPr="00F95030">
        <w:rPr>
          <w:rFonts w:asciiTheme="majorHAnsi" w:hAnsiTheme="majorHAnsi" w:cstheme="majorHAnsi"/>
          <w:b/>
          <w:sz w:val="28"/>
          <w:szCs w:val="28"/>
        </w:rPr>
        <w:t>SABINE PASS PORT AUTHORITY AGENDA</w:t>
      </w:r>
      <w:r w:rsidRPr="00F95030">
        <w:rPr>
          <w:rFonts w:asciiTheme="majorHAnsi" w:hAnsiTheme="majorHAnsi" w:cstheme="majorHAnsi"/>
          <w:b/>
        </w:rPr>
        <w:br/>
      </w:r>
      <w:r w:rsidRPr="00F95030">
        <w:rPr>
          <w:rFonts w:asciiTheme="majorHAnsi" w:hAnsiTheme="majorHAnsi" w:cstheme="majorHAnsi"/>
          <w:b/>
          <w:sz w:val="44"/>
          <w:szCs w:val="44"/>
        </w:rPr>
        <w:t xml:space="preserve">NOTICE OF </w:t>
      </w:r>
      <w:r>
        <w:rPr>
          <w:rFonts w:asciiTheme="majorHAnsi" w:hAnsiTheme="majorHAnsi" w:cstheme="majorHAnsi"/>
          <w:b/>
          <w:sz w:val="44"/>
          <w:szCs w:val="44"/>
        </w:rPr>
        <w:br/>
      </w:r>
      <w:r w:rsidRPr="00F95030">
        <w:rPr>
          <w:rFonts w:asciiTheme="majorHAnsi" w:hAnsiTheme="majorHAnsi" w:cstheme="majorHAnsi"/>
          <w:b/>
          <w:sz w:val="44"/>
          <w:szCs w:val="44"/>
        </w:rPr>
        <w:t>OPEN MEETING</w:t>
      </w:r>
    </w:p>
    <w:p w14:paraId="57935D4E" w14:textId="2E38E598" w:rsidR="008212E1" w:rsidRPr="00F95030" w:rsidRDefault="008212E1" w:rsidP="00C32D57">
      <w:pPr>
        <w:rPr>
          <w:rFonts w:asciiTheme="majorHAnsi" w:hAnsiTheme="majorHAnsi" w:cstheme="majorHAnsi"/>
        </w:rPr>
      </w:pPr>
      <w:r w:rsidRPr="00F95030">
        <w:rPr>
          <w:rFonts w:asciiTheme="majorHAnsi" w:hAnsiTheme="majorHAnsi" w:cstheme="majorHAnsi"/>
          <w:b/>
          <w:bCs/>
        </w:rPr>
        <w:t>NOTICE</w:t>
      </w:r>
      <w:r w:rsidRPr="00F95030">
        <w:rPr>
          <w:rFonts w:asciiTheme="majorHAnsi" w:hAnsiTheme="majorHAnsi" w:cstheme="majorHAnsi"/>
        </w:rPr>
        <w:t xml:space="preserve"> is hereby given that a meeting of the Sabine Pass Port Authority Commissioners will be held on </w:t>
      </w:r>
      <w:r w:rsidR="008524AD">
        <w:rPr>
          <w:rFonts w:asciiTheme="majorHAnsi" w:hAnsiTheme="majorHAnsi" w:cstheme="majorHAnsi"/>
          <w:b/>
          <w:bCs/>
        </w:rPr>
        <w:t>Friday</w:t>
      </w:r>
      <w:r w:rsidRPr="00F95030">
        <w:rPr>
          <w:rFonts w:asciiTheme="majorHAnsi" w:hAnsiTheme="majorHAnsi" w:cstheme="majorHAnsi"/>
          <w:b/>
          <w:bCs/>
        </w:rPr>
        <w:t>, A</w:t>
      </w:r>
      <w:r>
        <w:rPr>
          <w:rFonts w:asciiTheme="majorHAnsi" w:hAnsiTheme="majorHAnsi" w:cstheme="majorHAnsi"/>
          <w:b/>
          <w:bCs/>
        </w:rPr>
        <w:t>ugust</w:t>
      </w:r>
      <w:r w:rsidRPr="00F95030">
        <w:rPr>
          <w:rFonts w:asciiTheme="majorHAnsi" w:hAnsiTheme="majorHAnsi" w:cstheme="majorHAnsi"/>
          <w:b/>
          <w:bCs/>
        </w:rPr>
        <w:t xml:space="preserve"> </w:t>
      </w:r>
      <w:r w:rsidR="008524AD">
        <w:rPr>
          <w:rFonts w:asciiTheme="majorHAnsi" w:hAnsiTheme="majorHAnsi" w:cstheme="majorHAnsi"/>
          <w:b/>
          <w:bCs/>
        </w:rPr>
        <w:t>14</w:t>
      </w:r>
      <w:r w:rsidRPr="00F95030">
        <w:rPr>
          <w:rFonts w:asciiTheme="majorHAnsi" w:hAnsiTheme="majorHAnsi" w:cstheme="majorHAnsi"/>
          <w:b/>
          <w:bCs/>
        </w:rPr>
        <w:t xml:space="preserve">, 2026 at </w:t>
      </w:r>
      <w:r w:rsidR="008524AD">
        <w:rPr>
          <w:rFonts w:asciiTheme="majorHAnsi" w:hAnsiTheme="majorHAnsi" w:cstheme="majorHAnsi"/>
          <w:b/>
          <w:bCs/>
        </w:rPr>
        <w:t>8</w:t>
      </w:r>
      <w:r w:rsidRPr="00F95030">
        <w:rPr>
          <w:rFonts w:asciiTheme="majorHAnsi" w:hAnsiTheme="majorHAnsi" w:cstheme="majorHAnsi"/>
          <w:b/>
          <w:bCs/>
        </w:rPr>
        <w:t xml:space="preserve">:00 </w:t>
      </w:r>
      <w:r w:rsidR="008524AD">
        <w:rPr>
          <w:rFonts w:asciiTheme="majorHAnsi" w:hAnsiTheme="majorHAnsi" w:cstheme="majorHAnsi"/>
          <w:b/>
          <w:bCs/>
        </w:rPr>
        <w:t>A</w:t>
      </w:r>
      <w:r w:rsidRPr="00F95030">
        <w:rPr>
          <w:rFonts w:asciiTheme="majorHAnsi" w:hAnsiTheme="majorHAnsi" w:cstheme="majorHAnsi"/>
          <w:b/>
          <w:bCs/>
        </w:rPr>
        <w:t>M</w:t>
      </w:r>
      <w:r w:rsidRPr="00F95030">
        <w:rPr>
          <w:rFonts w:asciiTheme="majorHAnsi" w:hAnsiTheme="majorHAnsi" w:cstheme="majorHAnsi"/>
        </w:rPr>
        <w:t xml:space="preserve"> in the office of the Sabine Pass Port Authority located at 5960 South First Avenue in Sabine Pass, Texas</w:t>
      </w:r>
      <w:r w:rsidR="00C32D57">
        <w:rPr>
          <w:rFonts w:asciiTheme="majorHAnsi" w:hAnsiTheme="majorHAnsi" w:cstheme="majorHAnsi"/>
        </w:rPr>
        <w:t xml:space="preserve">. </w:t>
      </w:r>
      <w:r w:rsidR="00C32D57" w:rsidRPr="00C32D57">
        <w:rPr>
          <w:rFonts w:asciiTheme="majorHAnsi" w:hAnsiTheme="majorHAnsi" w:cstheme="majorHAnsi"/>
        </w:rPr>
        <w:t xml:space="preserve">It is the </w:t>
      </w:r>
      <w:r w:rsidR="00C32D57">
        <w:rPr>
          <w:rFonts w:asciiTheme="majorHAnsi" w:hAnsiTheme="majorHAnsi" w:cstheme="majorHAnsi"/>
        </w:rPr>
        <w:t>Commissioners’</w:t>
      </w:r>
      <w:r w:rsidR="00C32D57" w:rsidRPr="00C32D57">
        <w:rPr>
          <w:rFonts w:asciiTheme="majorHAnsi" w:hAnsiTheme="majorHAnsi" w:cstheme="majorHAnsi"/>
        </w:rPr>
        <w:t xml:space="preserve"> intent that a quorum of the </w:t>
      </w:r>
      <w:r w:rsidR="00C32D57">
        <w:rPr>
          <w:rFonts w:asciiTheme="majorHAnsi" w:hAnsiTheme="majorHAnsi" w:cstheme="majorHAnsi"/>
        </w:rPr>
        <w:t>Commissioners</w:t>
      </w:r>
      <w:r w:rsidR="00C32D57" w:rsidRPr="00C32D57">
        <w:rPr>
          <w:rFonts w:asciiTheme="majorHAnsi" w:hAnsiTheme="majorHAnsi" w:cstheme="majorHAnsi"/>
        </w:rPr>
        <w:t xml:space="preserve"> will be physically present at this location although one or</w:t>
      </w:r>
      <w:r w:rsidR="00C32D57">
        <w:rPr>
          <w:rFonts w:asciiTheme="majorHAnsi" w:hAnsiTheme="majorHAnsi" w:cstheme="majorHAnsi"/>
        </w:rPr>
        <w:t xml:space="preserve"> </w:t>
      </w:r>
      <w:r w:rsidR="00C32D57" w:rsidRPr="00C32D57">
        <w:rPr>
          <w:rFonts w:asciiTheme="majorHAnsi" w:hAnsiTheme="majorHAnsi" w:cstheme="majorHAnsi"/>
        </w:rPr>
        <w:t>more trustees may participate by videoconference.</w:t>
      </w:r>
      <w:r w:rsidRPr="00F95030">
        <w:rPr>
          <w:rFonts w:asciiTheme="majorHAnsi" w:hAnsiTheme="majorHAnsi" w:cstheme="majorHAnsi"/>
        </w:rPr>
        <w:t xml:space="preserve"> </w:t>
      </w:r>
      <w:r w:rsidR="00C32D57">
        <w:rPr>
          <w:rFonts w:asciiTheme="majorHAnsi" w:hAnsiTheme="majorHAnsi" w:cstheme="majorHAnsi"/>
        </w:rPr>
        <w:t>During this meeting, t</w:t>
      </w:r>
      <w:r w:rsidRPr="00F95030">
        <w:rPr>
          <w:rFonts w:asciiTheme="majorHAnsi" w:hAnsiTheme="majorHAnsi" w:cstheme="majorHAnsi"/>
        </w:rPr>
        <w:t>he following subjects will be discussed and considered</w:t>
      </w:r>
      <w:r w:rsidR="00EB269E">
        <w:rPr>
          <w:rFonts w:asciiTheme="majorHAnsi" w:hAnsiTheme="majorHAnsi" w:cstheme="majorHAnsi"/>
        </w:rPr>
        <w:t>, and</w:t>
      </w:r>
      <w:r w:rsidRPr="00F95030">
        <w:rPr>
          <w:rFonts w:asciiTheme="majorHAnsi" w:hAnsiTheme="majorHAnsi" w:cstheme="majorHAnsi"/>
        </w:rPr>
        <w:t xml:space="preserve"> formal action may be taken: (any order may be used in meeting) Mailing address is P.O. Box 318, Sabine Pass, TX 77655.</w:t>
      </w:r>
    </w:p>
    <w:p w14:paraId="4B6F4E3B" w14:textId="77777777" w:rsidR="008212E1" w:rsidRPr="00F95030" w:rsidRDefault="008212E1" w:rsidP="008212E1">
      <w:pPr>
        <w:pStyle w:val="ListParagraph"/>
        <w:numPr>
          <w:ilvl w:val="0"/>
          <w:numId w:val="1"/>
        </w:numPr>
        <w:spacing w:line="480" w:lineRule="auto"/>
        <w:rPr>
          <w:rFonts w:asciiTheme="majorHAnsi" w:hAnsiTheme="majorHAnsi" w:cstheme="majorHAnsi"/>
        </w:rPr>
      </w:pPr>
      <w:r w:rsidRPr="00F95030">
        <w:rPr>
          <w:rFonts w:asciiTheme="majorHAnsi" w:hAnsiTheme="majorHAnsi" w:cstheme="majorHAnsi"/>
        </w:rPr>
        <w:t>Roll Call to establish a quorum. Call meeting to order.</w:t>
      </w:r>
    </w:p>
    <w:p w14:paraId="57E0F245" w14:textId="0FE304B4" w:rsidR="008212E1" w:rsidRPr="008212E1" w:rsidRDefault="008524AD" w:rsidP="009B666D">
      <w:pPr>
        <w:pStyle w:val="ListParagraph"/>
        <w:numPr>
          <w:ilvl w:val="0"/>
          <w:numId w:val="1"/>
        </w:numPr>
        <w:spacing w:line="240" w:lineRule="auto"/>
        <w:rPr>
          <w:rFonts w:asciiTheme="majorHAnsi" w:hAnsiTheme="majorHAnsi" w:cstheme="majorHAnsi"/>
        </w:rPr>
      </w:pPr>
      <w:r>
        <w:rPr>
          <w:rFonts w:asciiTheme="majorHAnsi" w:hAnsiTheme="majorHAnsi" w:cstheme="majorHAnsi"/>
        </w:rPr>
        <w:t>Budget Workshop</w:t>
      </w:r>
      <w:r w:rsidR="00251E39">
        <w:rPr>
          <w:rFonts w:asciiTheme="majorHAnsi" w:hAnsiTheme="majorHAnsi" w:cstheme="majorHAnsi"/>
        </w:rPr>
        <w:br/>
      </w:r>
    </w:p>
    <w:p w14:paraId="78A904DD" w14:textId="77777777" w:rsidR="005C2AC4" w:rsidRDefault="008212E1" w:rsidP="008212E1">
      <w:pPr>
        <w:pStyle w:val="ListParagraph"/>
        <w:numPr>
          <w:ilvl w:val="0"/>
          <w:numId w:val="1"/>
        </w:numPr>
        <w:spacing w:line="480" w:lineRule="auto"/>
        <w:rPr>
          <w:rFonts w:asciiTheme="majorHAnsi" w:hAnsiTheme="majorHAnsi" w:cstheme="majorHAnsi"/>
        </w:rPr>
      </w:pPr>
      <w:r w:rsidRPr="00F95030">
        <w:rPr>
          <w:rFonts w:asciiTheme="majorHAnsi" w:hAnsiTheme="majorHAnsi" w:cstheme="majorHAnsi"/>
        </w:rPr>
        <w:t>Adjournment (Action)</w:t>
      </w:r>
    </w:p>
    <w:p w14:paraId="7F702750" w14:textId="294AFC6C" w:rsidR="00927171" w:rsidRDefault="008212E1" w:rsidP="009B666D">
      <w:pPr>
        <w:spacing w:line="240" w:lineRule="auto"/>
        <w:rPr>
          <w:rFonts w:asciiTheme="majorHAnsi" w:hAnsiTheme="majorHAnsi" w:cstheme="majorHAnsi"/>
        </w:rPr>
      </w:pPr>
      <w:r w:rsidRPr="005C2AC4">
        <w:rPr>
          <w:rFonts w:asciiTheme="majorHAnsi" w:hAnsiTheme="majorHAnsi" w:cstheme="majorHAnsi"/>
        </w:rPr>
        <w:t>The Notice for this meeting was posted in compliance with the Texas Open Meeting Act on:</w:t>
      </w:r>
      <w:r w:rsidRPr="005C2AC4">
        <w:rPr>
          <w:rFonts w:asciiTheme="majorHAnsi" w:hAnsiTheme="majorHAnsi" w:cstheme="majorHAnsi"/>
        </w:rPr>
        <w:br/>
      </w:r>
      <w:r w:rsidR="00BC15A4">
        <w:rPr>
          <w:rFonts w:asciiTheme="majorHAnsi" w:hAnsiTheme="majorHAnsi" w:cstheme="majorHAnsi"/>
        </w:rPr>
        <w:t>August 10th</w:t>
      </w:r>
      <w:r w:rsidRPr="005C2AC4">
        <w:rPr>
          <w:rFonts w:asciiTheme="majorHAnsi" w:hAnsiTheme="majorHAnsi" w:cstheme="majorHAnsi"/>
        </w:rPr>
        <w:t xml:space="preserve">, 2026, at </w:t>
      </w:r>
      <w:r w:rsidR="00BC15A4">
        <w:rPr>
          <w:rFonts w:asciiTheme="majorHAnsi" w:hAnsiTheme="majorHAnsi" w:cstheme="majorHAnsi"/>
        </w:rPr>
        <w:t>3</w:t>
      </w:r>
      <w:r w:rsidRPr="005C2AC4">
        <w:rPr>
          <w:rFonts w:asciiTheme="majorHAnsi" w:hAnsiTheme="majorHAnsi" w:cstheme="majorHAnsi"/>
        </w:rPr>
        <w:t>:00PM, at a place convenient to the public at the offices of the Sabine Pass Port Authority located at 5960 South First Avenue, Sabine Pass, Texas, the Port Authority’s website, and is readily accessible to the public upon request.</w:t>
      </w:r>
      <w:r w:rsidRPr="005C2AC4">
        <w:rPr>
          <w:rFonts w:asciiTheme="majorHAnsi" w:hAnsiTheme="majorHAnsi" w:cstheme="majorHAnsi"/>
        </w:rPr>
        <w:br/>
      </w:r>
      <w:r w:rsidR="00582434">
        <w:rPr>
          <w:rFonts w:asciiTheme="majorHAnsi" w:hAnsiTheme="majorHAnsi" w:cstheme="majorHAnsi"/>
        </w:rPr>
        <w:br/>
      </w:r>
      <w:r w:rsidRPr="005C2AC4">
        <w:rPr>
          <w:rFonts w:asciiTheme="majorHAnsi" w:hAnsiTheme="majorHAnsi" w:cstheme="majorHAnsi"/>
        </w:rPr>
        <w:t xml:space="preserve"> ____________________________________</w:t>
      </w:r>
      <w:r w:rsidRPr="005C2AC4">
        <w:rPr>
          <w:rFonts w:asciiTheme="majorHAnsi" w:hAnsiTheme="majorHAnsi" w:cstheme="majorHAnsi"/>
        </w:rPr>
        <w:br/>
      </w:r>
      <w:r w:rsidR="00CC6157" w:rsidRPr="005C2AC4">
        <w:rPr>
          <w:rFonts w:asciiTheme="majorHAnsi" w:hAnsiTheme="majorHAnsi" w:cstheme="majorHAnsi"/>
        </w:rPr>
        <w:t>Christopher Deslatte</w:t>
      </w:r>
      <w:r w:rsidRPr="005C2AC4">
        <w:rPr>
          <w:rFonts w:asciiTheme="majorHAnsi" w:hAnsiTheme="majorHAnsi" w:cstheme="majorHAnsi"/>
        </w:rPr>
        <w:t>, Chairman Port of Sabine Pass</w:t>
      </w:r>
    </w:p>
    <w:p w14:paraId="4824CCE1" w14:textId="16168CFF" w:rsidR="00A84A37" w:rsidRPr="00D47344" w:rsidRDefault="00C41DD4" w:rsidP="009B666D">
      <w:pPr>
        <w:spacing w:line="240" w:lineRule="auto"/>
        <w:rPr>
          <w:rFonts w:asciiTheme="majorHAnsi" w:hAnsiTheme="majorHAnsi" w:cstheme="majorHAnsi"/>
          <w:i/>
          <w:iCs/>
          <w:sz w:val="18"/>
          <w:szCs w:val="18"/>
        </w:rPr>
      </w:pPr>
      <w:r w:rsidRPr="00D47344">
        <w:rPr>
          <w:rFonts w:asciiTheme="majorHAnsi" w:hAnsiTheme="majorHAnsi" w:cstheme="majorHAnsi"/>
          <w:i/>
          <w:iCs/>
          <w:sz w:val="18"/>
          <w:szCs w:val="18"/>
        </w:rPr>
        <w:t xml:space="preserve">If, during the meeting, discussion of any item on the agenda should be held in a closed meeting, the Board will conduct a closed meeting in accordance with the Texas Open Meetings Act, Government Code, Chapter 551, Subchapters D and E or Texas Government Code section 418.183(f). Before any closed meeting is convened, the presiding officer will publicly identify the section or sections of the Act authorizing the closed meeting. All final votes, actions, or decisions will be taken in an open meeting. </w:t>
      </w:r>
    </w:p>
    <w:sectPr w:rsidR="00A84A37" w:rsidRPr="00D47344" w:rsidSect="008212E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34518"/>
    <w:multiLevelType w:val="hybridMultilevel"/>
    <w:tmpl w:val="491C2F4A"/>
    <w:lvl w:ilvl="0" w:tplc="AA8C3478">
      <w:start w:val="1"/>
      <w:numFmt w:val="upperLetter"/>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08D5D3B"/>
    <w:multiLevelType w:val="hybridMultilevel"/>
    <w:tmpl w:val="03063494"/>
    <w:lvl w:ilvl="0" w:tplc="F5D8E920">
      <w:start w:val="1"/>
      <w:numFmt w:val="upperLetter"/>
      <w:lvlText w:val="%1."/>
      <w:lvlJc w:val="left"/>
      <w:pPr>
        <w:ind w:left="1800" w:hanging="360"/>
      </w:pPr>
      <w:rPr>
        <w:rFonts w:eastAsia="Calibri"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78F22DFC"/>
    <w:multiLevelType w:val="hybridMultilevel"/>
    <w:tmpl w:val="A2065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CA376A"/>
    <w:multiLevelType w:val="hybridMultilevel"/>
    <w:tmpl w:val="3B8011AC"/>
    <w:lvl w:ilvl="0" w:tplc="B0322394">
      <w:start w:val="1"/>
      <w:numFmt w:val="upperLetter"/>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59697838">
    <w:abstractNumId w:val="2"/>
  </w:num>
  <w:num w:numId="2" w16cid:durableId="591740330">
    <w:abstractNumId w:val="3"/>
  </w:num>
  <w:num w:numId="3" w16cid:durableId="414326350">
    <w:abstractNumId w:val="0"/>
  </w:num>
  <w:num w:numId="4" w16cid:durableId="979772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2E1"/>
    <w:rsid w:val="001E18B3"/>
    <w:rsid w:val="00225BC2"/>
    <w:rsid w:val="00251E39"/>
    <w:rsid w:val="002A260C"/>
    <w:rsid w:val="002D5DC2"/>
    <w:rsid w:val="003035C5"/>
    <w:rsid w:val="00582434"/>
    <w:rsid w:val="005C2AC4"/>
    <w:rsid w:val="006A4370"/>
    <w:rsid w:val="006D7DF0"/>
    <w:rsid w:val="007551C0"/>
    <w:rsid w:val="0077574D"/>
    <w:rsid w:val="008212E1"/>
    <w:rsid w:val="008524AD"/>
    <w:rsid w:val="008F5262"/>
    <w:rsid w:val="00917123"/>
    <w:rsid w:val="00927171"/>
    <w:rsid w:val="00936794"/>
    <w:rsid w:val="00982BF1"/>
    <w:rsid w:val="009A759A"/>
    <w:rsid w:val="009B666D"/>
    <w:rsid w:val="009C21F6"/>
    <w:rsid w:val="00A02083"/>
    <w:rsid w:val="00A176D5"/>
    <w:rsid w:val="00A84A37"/>
    <w:rsid w:val="00B06EAA"/>
    <w:rsid w:val="00BC15A4"/>
    <w:rsid w:val="00BF4A03"/>
    <w:rsid w:val="00C32D57"/>
    <w:rsid w:val="00C41DD4"/>
    <w:rsid w:val="00C77787"/>
    <w:rsid w:val="00CC6157"/>
    <w:rsid w:val="00D45FE7"/>
    <w:rsid w:val="00D47344"/>
    <w:rsid w:val="00DB107C"/>
    <w:rsid w:val="00DB1AB8"/>
    <w:rsid w:val="00EB269E"/>
    <w:rsid w:val="00F14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C2D61"/>
  <w15:chartTrackingRefBased/>
  <w15:docId w15:val="{ABB2D5E6-BDAC-4239-9AE5-BA1F3F394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2E1"/>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821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1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12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12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2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2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2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2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2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2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12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12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2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2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2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2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2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2E1"/>
    <w:rPr>
      <w:rFonts w:eastAsiaTheme="majorEastAsia" w:cstheme="majorBidi"/>
      <w:color w:val="272727" w:themeColor="text1" w:themeTint="D8"/>
    </w:rPr>
  </w:style>
  <w:style w:type="paragraph" w:styleId="Title">
    <w:name w:val="Title"/>
    <w:basedOn w:val="Normal"/>
    <w:next w:val="Normal"/>
    <w:link w:val="TitleChar"/>
    <w:uiPriority w:val="10"/>
    <w:qFormat/>
    <w:rsid w:val="00821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2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2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2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2E1"/>
    <w:pPr>
      <w:spacing w:before="160"/>
      <w:jc w:val="center"/>
    </w:pPr>
    <w:rPr>
      <w:i/>
      <w:iCs/>
      <w:color w:val="404040" w:themeColor="text1" w:themeTint="BF"/>
    </w:rPr>
  </w:style>
  <w:style w:type="character" w:customStyle="1" w:styleId="QuoteChar">
    <w:name w:val="Quote Char"/>
    <w:basedOn w:val="DefaultParagraphFont"/>
    <w:link w:val="Quote"/>
    <w:uiPriority w:val="29"/>
    <w:rsid w:val="008212E1"/>
    <w:rPr>
      <w:i/>
      <w:iCs/>
      <w:color w:val="404040" w:themeColor="text1" w:themeTint="BF"/>
    </w:rPr>
  </w:style>
  <w:style w:type="paragraph" w:styleId="ListParagraph">
    <w:name w:val="List Paragraph"/>
    <w:basedOn w:val="Normal"/>
    <w:uiPriority w:val="34"/>
    <w:qFormat/>
    <w:rsid w:val="008212E1"/>
    <w:pPr>
      <w:ind w:left="720"/>
      <w:contextualSpacing/>
    </w:pPr>
  </w:style>
  <w:style w:type="character" w:styleId="IntenseEmphasis">
    <w:name w:val="Intense Emphasis"/>
    <w:basedOn w:val="DefaultParagraphFont"/>
    <w:uiPriority w:val="21"/>
    <w:qFormat/>
    <w:rsid w:val="008212E1"/>
    <w:rPr>
      <w:i/>
      <w:iCs/>
      <w:color w:val="0F4761" w:themeColor="accent1" w:themeShade="BF"/>
    </w:rPr>
  </w:style>
  <w:style w:type="paragraph" w:styleId="IntenseQuote">
    <w:name w:val="Intense Quote"/>
    <w:basedOn w:val="Normal"/>
    <w:next w:val="Normal"/>
    <w:link w:val="IntenseQuoteChar"/>
    <w:uiPriority w:val="30"/>
    <w:qFormat/>
    <w:rsid w:val="00821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2E1"/>
    <w:rPr>
      <w:i/>
      <w:iCs/>
      <w:color w:val="0F4761" w:themeColor="accent1" w:themeShade="BF"/>
    </w:rPr>
  </w:style>
  <w:style w:type="character" w:styleId="IntenseReference">
    <w:name w:val="Intense Reference"/>
    <w:basedOn w:val="DefaultParagraphFont"/>
    <w:uiPriority w:val="32"/>
    <w:qFormat/>
    <w:rsid w:val="008212E1"/>
    <w:rPr>
      <w:b/>
      <w:bCs/>
      <w:smallCaps/>
      <w:color w:val="0F4761" w:themeColor="accent1" w:themeShade="BF"/>
      <w:spacing w:val="5"/>
    </w:rPr>
  </w:style>
  <w:style w:type="paragraph" w:styleId="Revision">
    <w:name w:val="Revision"/>
    <w:hidden/>
    <w:uiPriority w:val="99"/>
    <w:semiHidden/>
    <w:rsid w:val="009A759A"/>
    <w:pPr>
      <w:spacing w:after="0" w:line="240" w:lineRule="auto"/>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ca9071-303b-4f6d-9499-7751a4684888">
      <Terms xmlns="http://schemas.microsoft.com/office/infopath/2007/PartnerControls"/>
    </lcf76f155ced4ddcb4097134ff3c332f>
    <TaxCatchAll xmlns="9fb8f258-1821-488c-a816-f6711086fc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D8ED268A7A7147B7537DDE4976DEA5" ma:contentTypeVersion="12" ma:contentTypeDescription="Create a new document." ma:contentTypeScope="" ma:versionID="b0ca780e090f430228ed20091205152b">
  <xsd:schema xmlns:xsd="http://www.w3.org/2001/XMLSchema" xmlns:xs="http://www.w3.org/2001/XMLSchema" xmlns:p="http://schemas.microsoft.com/office/2006/metadata/properties" xmlns:ns2="bbca9071-303b-4f6d-9499-7751a4684888" xmlns:ns3="9fb8f258-1821-488c-a816-f6711086fc8d" targetNamespace="http://schemas.microsoft.com/office/2006/metadata/properties" ma:root="true" ma:fieldsID="1120ac2d2111243c92978ea6648a30ff" ns2:_="" ns3:_="">
    <xsd:import namespace="bbca9071-303b-4f6d-9499-7751a4684888"/>
    <xsd:import namespace="9fb8f258-1821-488c-a816-f6711086fc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a9071-303b-4f6d-9499-7751a46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3c9158-1f1d-4728-b69a-fd021590e01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b8f258-1821-488c-a816-f6711086fc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f84b5c-2dfa-4b7e-839c-606a175dacac}" ma:internalName="TaxCatchAll" ma:showField="CatchAllData" ma:web="9fb8f258-1821-488c-a816-f6711086fc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148586-0DFC-45C0-9DB4-BA05455A2686}">
  <ds:schemaRefs>
    <ds:schemaRef ds:uri="http://schemas.microsoft.com/office/2006/metadata/properties"/>
    <ds:schemaRef ds:uri="http://schemas.microsoft.com/office/infopath/2007/PartnerControls"/>
    <ds:schemaRef ds:uri="bbca9071-303b-4f6d-9499-7751a4684888"/>
    <ds:schemaRef ds:uri="9fb8f258-1821-488c-a816-f6711086fc8d"/>
  </ds:schemaRefs>
</ds:datastoreItem>
</file>

<file path=customXml/itemProps2.xml><?xml version="1.0" encoding="utf-8"?>
<ds:datastoreItem xmlns:ds="http://schemas.openxmlformats.org/officeDocument/2006/customXml" ds:itemID="{5386447A-E419-42A5-BD7A-E342C0D2F9CD}">
  <ds:schemaRefs>
    <ds:schemaRef ds:uri="http://schemas.microsoft.com/sharepoint/v3/contenttype/forms"/>
  </ds:schemaRefs>
</ds:datastoreItem>
</file>

<file path=customXml/itemProps3.xml><?xml version="1.0" encoding="utf-8"?>
<ds:datastoreItem xmlns:ds="http://schemas.openxmlformats.org/officeDocument/2006/customXml" ds:itemID="{9F0BBE76-9AE5-4933-965C-85398B253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a9071-303b-4f6d-9499-7751a4684888"/>
    <ds:schemaRef ds:uri="9fb8f258-1821-488c-a816-f6711086f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257</Words>
  <Characters>1455</Characters>
  <Application>Microsoft Office Word</Application>
  <DocSecurity>0</DocSecurity>
  <Lines>29</Lines>
  <Paragraphs>11</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Gil</dc:creator>
  <cp:keywords/>
  <dc:description/>
  <cp:lastModifiedBy>Coby Wilbanks</cp:lastModifiedBy>
  <cp:revision>5</cp:revision>
  <dcterms:created xsi:type="dcterms:W3CDTF">2026-07-31T21:30:00Z</dcterms:created>
  <dcterms:modified xsi:type="dcterms:W3CDTF">2026-08-10T13:57:00Z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0x01010064D8ED268A7A7147B7537DDE4976DEA5</vt:lpwstr>
  </property>
  <property fmtid="{D5CDD505-2E9C-101B-9397-08002B2CF9AE}" pid="3" name="docLang">
    <vt:lpwstr>en</vt:lpwstr>
  </property>
  <property fmtid="{D5CDD505-2E9C-101B-9397-08002B2CF9AE}" pid="4" name="MediaServiceImageTags">
    <vt:lpwstr/>
  </property>
</Properties>
</file>